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D704" w14:textId="77777777" w:rsidR="005F0A71" w:rsidRDefault="005F0A71">
      <w:pPr>
        <w:pStyle w:val="2"/>
        <w:spacing w:before="0"/>
        <w:jc w:val="center"/>
        <w:divId w:val="1934824602"/>
        <w:rPr>
          <w:rFonts w:ascii="inherit" w:eastAsia="Times New Roman" w:hAnsi="inherit"/>
          <w:color w:val="333333"/>
          <w:sz w:val="45"/>
          <w:szCs w:val="45"/>
        </w:rPr>
      </w:pPr>
      <w:r>
        <w:rPr>
          <w:rStyle w:val="a3"/>
          <w:rFonts w:ascii="inherit" w:eastAsia="Times New Roman" w:hAnsi="inherit"/>
          <w:b w:val="0"/>
          <w:bCs w:val="0"/>
          <w:color w:val="333333"/>
          <w:sz w:val="45"/>
          <w:szCs w:val="45"/>
        </w:rPr>
        <w:t>ДОГОВОР</w:t>
      </w:r>
    </w:p>
    <w:p w14:paraId="70F28692" w14:textId="77777777" w:rsidR="005F0A71" w:rsidRDefault="005F0A71">
      <w:pPr>
        <w:pStyle w:val="2"/>
        <w:spacing w:before="0"/>
        <w:jc w:val="center"/>
        <w:divId w:val="1934824602"/>
        <w:rPr>
          <w:rStyle w:val="a3"/>
          <w:rFonts w:ascii="inherit" w:eastAsia="Times New Roman" w:hAnsi="inherit"/>
          <w:b w:val="0"/>
          <w:bCs w:val="0"/>
          <w:color w:val="333333"/>
          <w:sz w:val="45"/>
          <w:szCs w:val="45"/>
        </w:rPr>
      </w:pPr>
      <w:r>
        <w:rPr>
          <w:rStyle w:val="a3"/>
          <w:rFonts w:ascii="inherit" w:eastAsia="Times New Roman" w:hAnsi="inherit"/>
          <w:b w:val="0"/>
          <w:bCs w:val="0"/>
          <w:color w:val="333333"/>
          <w:sz w:val="45"/>
          <w:szCs w:val="45"/>
        </w:rPr>
        <w:t>на оказание медицинских услуг</w:t>
      </w:r>
    </w:p>
    <w:p w14:paraId="2321923E" w14:textId="77777777" w:rsidR="005F0A71" w:rsidRDefault="005F0A71">
      <w:pPr>
        <w:pStyle w:val="2"/>
        <w:spacing w:before="0"/>
        <w:jc w:val="center"/>
        <w:divId w:val="1934824602"/>
        <w:rPr>
          <w:rFonts w:ascii="inherit" w:eastAsia="Times New Roman" w:hAnsi="inherit"/>
          <w:b/>
          <w:bCs/>
          <w:color w:val="333333"/>
          <w:sz w:val="45"/>
          <w:szCs w:val="45"/>
        </w:rPr>
      </w:pPr>
      <w:r>
        <w:rPr>
          <w:rFonts w:ascii="inherit" w:eastAsia="Times New Roman" w:hAnsi="inherit"/>
          <w:b/>
          <w:bCs/>
          <w:color w:val="333333"/>
          <w:sz w:val="45"/>
          <w:szCs w:val="45"/>
        </w:rPr>
        <w:t> </w:t>
      </w:r>
    </w:p>
    <w:p w14:paraId="70670AF4" w14:textId="77777777" w:rsidR="00700172"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Хирург   </w:t>
      </w:r>
    </w:p>
    <w:p w14:paraId="59F40A19" w14:textId="46132785"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 xml:space="preserve">№ сертификата </w:t>
      </w:r>
      <w:r w:rsidR="000B584F">
        <w:rPr>
          <w:rFonts w:ascii="Open Sans" w:hAnsi="Open Sans" w:cs="Open Sans"/>
          <w:color w:val="333333"/>
        </w:rPr>
        <w:t>П</w:t>
      </w:r>
      <w:r w:rsidR="00212100">
        <w:rPr>
          <w:rFonts w:ascii="Open Sans" w:hAnsi="Open Sans" w:cs="Open Sans"/>
          <w:color w:val="333333"/>
        </w:rPr>
        <w:t>Л</w:t>
      </w:r>
      <w:r>
        <w:rPr>
          <w:rFonts w:ascii="Open Sans" w:hAnsi="Open Sans" w:cs="Open Sans"/>
          <w:color w:val="333333"/>
        </w:rPr>
        <w:t>121466</w:t>
      </w:r>
      <w:r w:rsidR="000B584F">
        <w:rPr>
          <w:rFonts w:ascii="Open Sans" w:hAnsi="Open Sans" w:cs="Open Sans"/>
          <w:color w:val="333333"/>
        </w:rPr>
        <w:t xml:space="preserve">/021 </w:t>
      </w:r>
      <w:r>
        <w:rPr>
          <w:rFonts w:ascii="Open Sans" w:hAnsi="Open Sans" w:cs="Open Sans"/>
          <w:color w:val="333333"/>
        </w:rPr>
        <w:t>действующий по Приглашению</w:t>
      </w:r>
      <w:r w:rsidR="00636491">
        <w:rPr>
          <w:rFonts w:ascii="Open Sans" w:hAnsi="Open Sans" w:cs="Open Sans"/>
          <w:color w:val="333333"/>
        </w:rPr>
        <w:t xml:space="preserve"> </w:t>
      </w:r>
      <w:r w:rsidR="00240B6D">
        <w:rPr>
          <w:rFonts w:ascii="Open Sans" w:hAnsi="Open Sans" w:cs="Open Sans"/>
          <w:color w:val="333333"/>
        </w:rPr>
        <w:t xml:space="preserve">GM </w:t>
      </w:r>
      <w:proofErr w:type="spellStart"/>
      <w:r w:rsidR="00240B6D">
        <w:rPr>
          <w:rFonts w:ascii="Open Sans" w:hAnsi="Open Sans" w:cs="Open Sans"/>
          <w:color w:val="333333"/>
        </w:rPr>
        <w:t>Clinica</w:t>
      </w:r>
      <w:proofErr w:type="spellEnd"/>
      <w:r>
        <w:rPr>
          <w:rFonts w:ascii="Open Sans" w:hAnsi="Open Sans" w:cs="Open Sans"/>
          <w:color w:val="333333"/>
        </w:rPr>
        <w:t>, именуемый в дальнейшем «Хирург», с одной стороны, и господин (госпожа)____________________________________________________, именуемый(</w:t>
      </w:r>
      <w:proofErr w:type="spellStart"/>
      <w:r>
        <w:rPr>
          <w:rFonts w:ascii="Open Sans" w:hAnsi="Open Sans" w:cs="Open Sans"/>
          <w:color w:val="333333"/>
        </w:rPr>
        <w:t>ая</w:t>
      </w:r>
      <w:proofErr w:type="spellEnd"/>
      <w:r>
        <w:rPr>
          <w:rFonts w:ascii="Open Sans" w:hAnsi="Open Sans" w:cs="Open Sans"/>
          <w:color w:val="333333"/>
        </w:rPr>
        <w:t>) в дальнейшем «Пациент», с другой стороны, заключили настоящий Договор о нижеследующем:</w:t>
      </w:r>
    </w:p>
    <w:p w14:paraId="0234360E" w14:textId="77777777" w:rsidR="005F0A71" w:rsidRDefault="005F0A71">
      <w:pPr>
        <w:pStyle w:val="2"/>
        <w:spacing w:before="0"/>
        <w:jc w:val="center"/>
        <w:divId w:val="1934824602"/>
        <w:rPr>
          <w:rFonts w:ascii="inherit" w:eastAsia="Times New Roman" w:hAnsi="inherit" w:cs="Times New Roman"/>
          <w:color w:val="333333"/>
          <w:sz w:val="45"/>
          <w:szCs w:val="45"/>
        </w:rPr>
      </w:pPr>
      <w:r>
        <w:rPr>
          <w:rStyle w:val="a3"/>
          <w:rFonts w:ascii="inherit" w:eastAsia="Times New Roman" w:hAnsi="inherit"/>
          <w:b w:val="0"/>
          <w:bCs w:val="0"/>
          <w:color w:val="333333"/>
          <w:sz w:val="45"/>
          <w:szCs w:val="45"/>
        </w:rPr>
        <w:t>1. ПРЕДМЕТ ДОГОВОРА</w:t>
      </w:r>
    </w:p>
    <w:p w14:paraId="280A69D0"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1.1. В соответствии с настоящим Договором Хирург, по Договору с Клиникой обязуется оказывать Пациенту медицинские услуги, отвечающие требованиям, предъявляемым к методам диагностики, профилактики и лечения на территории Республики Казахстана, выполнять требования Хирурга и Клиники, обеспечивающие качественное предоставление медицинских услуг, включая сообщение необходимых для этого сведений.</w:t>
      </w:r>
    </w:p>
    <w:p w14:paraId="328A2948"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1.2. Услуги предоставляются Пациенту, Хирургом и Клиникой по предварительной договоренности. По медицинским показаниям и с согласия Пациента ему могут быть оказаны и иные услуги, которые также согласовываются с Хирургом и Клиникой.</w:t>
      </w:r>
    </w:p>
    <w:p w14:paraId="795E7C08"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1.3. При исполнении настоящего Договора стороны руководствуются действующим законодательством Республики Казахстана, регулирующим предоставление медицинских услуг населению медицинскими учреждениями.</w:t>
      </w:r>
    </w:p>
    <w:p w14:paraId="38C926AF" w14:textId="1DC36CEB"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 xml:space="preserve">1.4. </w:t>
      </w:r>
      <w:r w:rsidR="009250FF">
        <w:rPr>
          <w:rFonts w:ascii="Open Sans" w:hAnsi="Open Sans" w:cs="Open Sans"/>
          <w:color w:val="333333"/>
        </w:rPr>
        <w:t xml:space="preserve">GM </w:t>
      </w:r>
      <w:proofErr w:type="spellStart"/>
      <w:r w:rsidR="009250FF">
        <w:rPr>
          <w:rFonts w:ascii="Open Sans" w:hAnsi="Open Sans" w:cs="Open Sans"/>
          <w:color w:val="333333"/>
        </w:rPr>
        <w:t>Clinica</w:t>
      </w:r>
      <w:proofErr w:type="spellEnd"/>
      <w:r>
        <w:rPr>
          <w:rFonts w:ascii="Open Sans" w:hAnsi="Open Sans" w:cs="Open Sans"/>
          <w:color w:val="333333"/>
        </w:rPr>
        <w:t xml:space="preserve"> предоставляет помещение для оказания услуг, указанных в п.1.1.настоящего Договора и несет ответственность за их проведение.</w:t>
      </w:r>
    </w:p>
    <w:p w14:paraId="17DDD115" w14:textId="77777777" w:rsidR="005F0A71" w:rsidRDefault="005F0A71">
      <w:pPr>
        <w:pStyle w:val="2"/>
        <w:spacing w:before="0"/>
        <w:jc w:val="center"/>
        <w:divId w:val="1934824602"/>
        <w:rPr>
          <w:rFonts w:ascii="inherit" w:eastAsia="Times New Roman" w:hAnsi="inherit" w:cs="Times New Roman"/>
          <w:color w:val="333333"/>
          <w:sz w:val="45"/>
          <w:szCs w:val="45"/>
        </w:rPr>
      </w:pPr>
      <w:r>
        <w:rPr>
          <w:rStyle w:val="a3"/>
          <w:rFonts w:ascii="inherit" w:eastAsia="Times New Roman" w:hAnsi="inherit"/>
          <w:b w:val="0"/>
          <w:bCs w:val="0"/>
          <w:color w:val="333333"/>
          <w:sz w:val="45"/>
          <w:szCs w:val="45"/>
        </w:rPr>
        <w:t>2. УСЛОВИЯ И ПОРЯДОК ОКАЗАНИЯ УСЛУГ</w:t>
      </w:r>
    </w:p>
    <w:p w14:paraId="33AACD60" w14:textId="433F77F0"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 xml:space="preserve">2.1. Хирург по договору с Клиникой оказывает услуги по настоящему Договору в помещении Медицинского центра </w:t>
      </w:r>
      <w:r w:rsidR="009250FF">
        <w:rPr>
          <w:rFonts w:ascii="Open Sans" w:hAnsi="Open Sans" w:cs="Open Sans"/>
          <w:color w:val="333333"/>
        </w:rPr>
        <w:t xml:space="preserve">GM </w:t>
      </w:r>
      <w:proofErr w:type="spellStart"/>
      <w:r w:rsidR="009250FF">
        <w:rPr>
          <w:rFonts w:ascii="Open Sans" w:hAnsi="Open Sans" w:cs="Open Sans"/>
          <w:color w:val="333333"/>
        </w:rPr>
        <w:t>Clinica</w:t>
      </w:r>
      <w:proofErr w:type="spellEnd"/>
      <w:r>
        <w:rPr>
          <w:rFonts w:ascii="Open Sans" w:hAnsi="Open Sans" w:cs="Open Sans"/>
          <w:color w:val="333333"/>
        </w:rPr>
        <w:t xml:space="preserve">, по адресу: </w:t>
      </w:r>
      <w:r w:rsidR="008F05F6">
        <w:rPr>
          <w:rFonts w:ascii="Open Sans" w:hAnsi="Open Sans" w:cs="Open Sans"/>
          <w:color w:val="333333"/>
        </w:rPr>
        <w:t xml:space="preserve">Москва Талдомская 11 </w:t>
      </w:r>
      <w:proofErr w:type="spellStart"/>
      <w:r w:rsidR="008F05F6">
        <w:rPr>
          <w:rFonts w:ascii="Open Sans" w:hAnsi="Open Sans" w:cs="Open Sans"/>
          <w:color w:val="333333"/>
        </w:rPr>
        <w:t>корп</w:t>
      </w:r>
      <w:proofErr w:type="spellEnd"/>
      <w:r w:rsidR="008F05F6">
        <w:rPr>
          <w:rFonts w:ascii="Open Sans" w:hAnsi="Open Sans" w:cs="Open Sans"/>
          <w:color w:val="333333"/>
        </w:rPr>
        <w:t xml:space="preserve"> 1</w:t>
      </w:r>
      <w:r>
        <w:rPr>
          <w:rFonts w:ascii="Open Sans" w:hAnsi="Open Sans" w:cs="Open Sans"/>
          <w:color w:val="333333"/>
        </w:rPr>
        <w:t>, а также в медицинских учреждениях, имеющих с Медицинским Центром соответствующие договора.</w:t>
      </w:r>
    </w:p>
    <w:p w14:paraId="3A959EF0"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2.2. Хирург по договору с Клиникой оказывает услуги по настоящему Договору в дни и часы работы, которые устанавливаются администрацией Медицинского Центра. Профильная неотложная помощь оказывается круглосуточно, на условиях и в порядке, предусмотренном положениями Клиники.</w:t>
      </w:r>
    </w:p>
    <w:p w14:paraId="18FF2678" w14:textId="2D6DA3F9"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2.3. Предоставление услуг по настоящему Договору происходит в порядке предварительной записи Пациента на консультацию. Предварительная консультация производиться хирургом Алексеем Александровичем Безруковым по электронной почте, после предоставления пациентом необходимых фотографических изображений. Консультация по электронной почте является предварительной и её заключения могут быть изменены при очной предоперационной консультации. Запись Пациента на оперативное лечение осуществляется хирургом Алексеем Александровичем Безруковым после консультации при помощи сообщения по электронной почте или через регистратуру Клиники посредством телефонной, факсимильной и иной связи</w:t>
      </w:r>
      <w:r w:rsidR="008F05F6">
        <w:rPr>
          <w:rFonts w:ascii="Open Sans" w:hAnsi="Open Sans" w:cs="Open Sans"/>
          <w:color w:val="333333"/>
        </w:rPr>
        <w:t xml:space="preserve"> </w:t>
      </w:r>
      <w:r>
        <w:rPr>
          <w:rFonts w:ascii="Open Sans" w:hAnsi="Open Sans" w:cs="Open Sans"/>
          <w:color w:val="333333"/>
        </w:rPr>
        <w:t xml:space="preserve">Телефон секретаря: 87775908019. В особых случаях, включая необходимость получения неотложной </w:t>
      </w:r>
      <w:proofErr w:type="spellStart"/>
      <w:r>
        <w:rPr>
          <w:rFonts w:ascii="Open Sans" w:hAnsi="Open Sans" w:cs="Open Sans"/>
          <w:color w:val="333333"/>
        </w:rPr>
        <w:t>помощи,услуги</w:t>
      </w:r>
      <w:proofErr w:type="spellEnd"/>
      <w:r>
        <w:rPr>
          <w:rFonts w:ascii="Open Sans" w:hAnsi="Open Sans" w:cs="Open Sans"/>
          <w:color w:val="333333"/>
        </w:rPr>
        <w:t xml:space="preserve"> предоставляются Пациенту без предварительной записи или вне установленной очереди.</w:t>
      </w:r>
    </w:p>
    <w:p w14:paraId="0F7395CD" w14:textId="77777777" w:rsidR="005F0A71" w:rsidRDefault="005F0A71">
      <w:pPr>
        <w:pStyle w:val="2"/>
        <w:spacing w:before="0"/>
        <w:jc w:val="center"/>
        <w:divId w:val="1934824602"/>
        <w:rPr>
          <w:rFonts w:ascii="inherit" w:eastAsia="Times New Roman" w:hAnsi="inherit" w:cs="Times New Roman"/>
          <w:color w:val="333333"/>
          <w:sz w:val="45"/>
          <w:szCs w:val="45"/>
        </w:rPr>
      </w:pPr>
      <w:r>
        <w:rPr>
          <w:rStyle w:val="a3"/>
          <w:rFonts w:ascii="inherit" w:eastAsia="Times New Roman" w:hAnsi="inherit"/>
          <w:b w:val="0"/>
          <w:bCs w:val="0"/>
          <w:color w:val="333333"/>
          <w:sz w:val="45"/>
          <w:szCs w:val="45"/>
        </w:rPr>
        <w:t>3. ПРАВА И ОБЯЗАННОСТИ СТОРОН</w:t>
      </w:r>
    </w:p>
    <w:p w14:paraId="60468288" w14:textId="77777777" w:rsidR="005F0A71" w:rsidRDefault="005F0A71">
      <w:pPr>
        <w:pStyle w:val="a4"/>
        <w:spacing w:before="0" w:beforeAutospacing="0" w:after="0" w:afterAutospacing="0"/>
        <w:jc w:val="both"/>
        <w:divId w:val="1934824602"/>
        <w:rPr>
          <w:rFonts w:ascii="Open Sans" w:hAnsi="Open Sans" w:cs="Open Sans"/>
          <w:color w:val="333333"/>
        </w:rPr>
      </w:pPr>
      <w:r>
        <w:rPr>
          <w:rStyle w:val="a3"/>
          <w:rFonts w:ascii="Open Sans" w:hAnsi="Open Sans" w:cs="Open Sans"/>
          <w:color w:val="333333"/>
        </w:rPr>
        <w:t>3.1. Хирург по договору с Клиникой обязуется:</w:t>
      </w:r>
    </w:p>
    <w:p w14:paraId="0C0A89EE"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3.1.1. Своевременно и качественно оказывать услуги и проводить обучение медицинского среднего и высшего персонала методикам оперативного и консервативного лечения</w:t>
      </w:r>
    </w:p>
    <w:p w14:paraId="0B5A1FDE"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3.1.1.а. Произвести оперативное лечение «Трансплантация волос» методикой «фолликулярной экстракции» или «с иссечением кожи».</w:t>
      </w:r>
    </w:p>
    <w:p w14:paraId="1B85482A"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3.1.1.б. В объёме максимум _______</w:t>
      </w:r>
      <w:proofErr w:type="spellStart"/>
      <w:r>
        <w:rPr>
          <w:rFonts w:ascii="Open Sans" w:hAnsi="Open Sans" w:cs="Open Sans"/>
          <w:color w:val="333333"/>
        </w:rPr>
        <w:t>графтов</w:t>
      </w:r>
      <w:proofErr w:type="spellEnd"/>
      <w:r>
        <w:rPr>
          <w:rFonts w:ascii="Open Sans" w:hAnsi="Open Sans" w:cs="Open Sans"/>
          <w:color w:val="333333"/>
        </w:rPr>
        <w:t xml:space="preserve">,  минимум ________ </w:t>
      </w:r>
      <w:proofErr w:type="spellStart"/>
      <w:r>
        <w:rPr>
          <w:rFonts w:ascii="Open Sans" w:hAnsi="Open Sans" w:cs="Open Sans"/>
          <w:color w:val="333333"/>
        </w:rPr>
        <w:t>графтов</w:t>
      </w:r>
      <w:proofErr w:type="spellEnd"/>
    </w:p>
    <w:p w14:paraId="632E35CB"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3.1.1.в. Применить во время операции самые современные технологии, инструментарий и оборудование, доступные Хирургу на день операции.</w:t>
      </w:r>
    </w:p>
    <w:p w14:paraId="7ED291F9" w14:textId="365CDCA3"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3.1.1.г. Получить послеоперационные результаты, соответствующие стандартам ведущих мировых клиник по данному лечению, а именно: в зависимости от применённой технологии</w:t>
      </w:r>
      <w:r w:rsidR="00307D98">
        <w:rPr>
          <w:rFonts w:ascii="Open Sans" w:hAnsi="Open Sans" w:cs="Open Sans"/>
          <w:color w:val="333333"/>
        </w:rPr>
        <w:t xml:space="preserve"> </w:t>
      </w:r>
      <w:r>
        <w:rPr>
          <w:rFonts w:ascii="Open Sans" w:hAnsi="Open Sans" w:cs="Open Sans"/>
          <w:color w:val="333333"/>
        </w:rPr>
        <w:t xml:space="preserve">получить рост трансплантированных фолликулов в </w:t>
      </w:r>
      <w:proofErr w:type="spellStart"/>
      <w:r>
        <w:rPr>
          <w:rFonts w:ascii="Open Sans" w:hAnsi="Open Sans" w:cs="Open Sans"/>
          <w:color w:val="333333"/>
        </w:rPr>
        <w:t>анагенной</w:t>
      </w:r>
      <w:proofErr w:type="spellEnd"/>
      <w:r>
        <w:rPr>
          <w:rFonts w:ascii="Open Sans" w:hAnsi="Open Sans" w:cs="Open Sans"/>
          <w:color w:val="333333"/>
        </w:rPr>
        <w:t xml:space="preserve"> фазе 80-85%, </w:t>
      </w:r>
      <w:proofErr w:type="spellStart"/>
      <w:r>
        <w:rPr>
          <w:rFonts w:ascii="Open Sans" w:hAnsi="Open Sans" w:cs="Open Sans"/>
          <w:color w:val="333333"/>
        </w:rPr>
        <w:t>телогенной</w:t>
      </w:r>
      <w:proofErr w:type="spellEnd"/>
      <w:r>
        <w:rPr>
          <w:rFonts w:ascii="Open Sans" w:hAnsi="Open Sans" w:cs="Open Sans"/>
          <w:color w:val="333333"/>
        </w:rPr>
        <w:t xml:space="preserve"> фазе 15-20%,в зависимости от примененной технологии* получить рост фолликулов (рост волос) в сроки от 4 до 18 месяцев после операции и в дальнейшем до конца жизни пациента, получить рост волос в донорской зоне***, длиной и толщиной аналогичной их (волос) толщине и длине в зоне реципиента – затылочной, груди, спины, височной; восстановить переднюю линию роста волос, в соответствии с возрастными критериями, пропорциями лица, художественными критериями и реалистичными пожеланиями пациента, получить косметический эффект максимально возможный при данном объёме _________ трансплантированных фолликулов, что составит после данной операции* около ___% от естественной плотности и ____% косметической плотности** роста фолликулов и покроет ___% зоны потери волос.</w:t>
      </w:r>
    </w:p>
    <w:p w14:paraId="6F36E681"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3.1.1.д. произвести операцию с применением методов обезболивания, позволяющим пациенту быть в сознании всю операцию и не чувствовать никакой боли, за исключением начальных инъекций.</w:t>
      </w:r>
    </w:p>
    <w:p w14:paraId="2835D62E"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3.1.1.е. добиться остановки дальнейшего выпадения волос при условии соблюдения пациентом рекомендаций по лекарственному лечению и эффективности применяемых лекарственных средств****</w:t>
      </w:r>
    </w:p>
    <w:p w14:paraId="34666B2B"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3.1.1.ж. Проводить дальнейшие периодическое 1-3 лет осмотры пациента на предмет эффективности проведенного оперативного лечения и проводимого терапевтического лечения с предоставлением пациенту правдивой информации и в случаях неэффективности лекарственного лечения проводить пациенту небольшие корректирующие произошедшую утерю волос — операции.</w:t>
      </w:r>
    </w:p>
    <w:p w14:paraId="582A1CE6"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3.1.1.з. При желании пациента снабжать пациента на регулярной основе необходимыми лекарственными и косметическими препаратами по внутренним ценам.</w:t>
      </w:r>
    </w:p>
    <w:p w14:paraId="62A379F2"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 xml:space="preserve">* применение для трансплантации фолликулов с затылочной области, со спины, с груди; ** косметическая плотность составляет 51% естественной при естественной толщине волосяного </w:t>
      </w:r>
      <w:proofErr w:type="spellStart"/>
      <w:r>
        <w:rPr>
          <w:rFonts w:ascii="Open Sans" w:hAnsi="Open Sans" w:cs="Open Sans"/>
          <w:color w:val="333333"/>
        </w:rPr>
        <w:t>шафта</w:t>
      </w:r>
      <w:proofErr w:type="spellEnd"/>
      <w:r>
        <w:rPr>
          <w:rFonts w:ascii="Open Sans" w:hAnsi="Open Sans" w:cs="Open Sans"/>
          <w:color w:val="333333"/>
        </w:rPr>
        <w:t xml:space="preserve">; *** соблюдении условий, оговоренных в послеоперационных инструкциях и консультативных рекомендациях оперирующего хирурга; **** </w:t>
      </w:r>
      <w:proofErr w:type="spellStart"/>
      <w:r>
        <w:rPr>
          <w:rFonts w:ascii="Open Sans" w:hAnsi="Open Sans" w:cs="Open Sans"/>
          <w:color w:val="333333"/>
        </w:rPr>
        <w:t>Финастерид</w:t>
      </w:r>
      <w:proofErr w:type="spellEnd"/>
      <w:r>
        <w:rPr>
          <w:rFonts w:ascii="Open Sans" w:hAnsi="Open Sans" w:cs="Open Sans"/>
          <w:color w:val="333333"/>
        </w:rPr>
        <w:t xml:space="preserve"> эффективность 88-92%, </w:t>
      </w:r>
      <w:proofErr w:type="spellStart"/>
      <w:r>
        <w:rPr>
          <w:rFonts w:ascii="Open Sans" w:hAnsi="Open Sans" w:cs="Open Sans"/>
          <w:color w:val="333333"/>
        </w:rPr>
        <w:t>Миноксидил</w:t>
      </w:r>
      <w:proofErr w:type="spellEnd"/>
      <w:r>
        <w:rPr>
          <w:rFonts w:ascii="Open Sans" w:hAnsi="Open Sans" w:cs="Open Sans"/>
          <w:color w:val="333333"/>
        </w:rPr>
        <w:t xml:space="preserve"> эффективность 16-40% или +5% к эффекту </w:t>
      </w:r>
      <w:proofErr w:type="spellStart"/>
      <w:r>
        <w:rPr>
          <w:rFonts w:ascii="Open Sans" w:hAnsi="Open Sans" w:cs="Open Sans"/>
          <w:color w:val="333333"/>
        </w:rPr>
        <w:t>Финастерид</w:t>
      </w:r>
      <w:proofErr w:type="spellEnd"/>
      <w:r>
        <w:rPr>
          <w:rFonts w:ascii="Open Sans" w:hAnsi="Open Sans" w:cs="Open Sans"/>
          <w:color w:val="333333"/>
        </w:rPr>
        <w:t>, при приёме совместно.</w:t>
      </w:r>
    </w:p>
    <w:p w14:paraId="348A2350"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3.1.2. 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14:paraId="32798B35"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3.1.3. Обеспечить выполнение принятых на себя обязательств по оказанию медицинских услуг силами собственных специалистов и/или сотрудников медицинских учреждений, имеющих с Медицинским Центром договорные отношения.</w:t>
      </w:r>
    </w:p>
    <w:p w14:paraId="7BDE2D3E"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3.1.4. Обеспечить Пациенту непосредственное ознакомление с медицинской документацией, отражающей состояние его здоровья, и выдать по письменному требованию Пациента или его представителя копии медицинских документов, отражающих состояние здоровья Пациента, имеющихся в распоряжении Хирурга и\или Клиники.</w:t>
      </w:r>
    </w:p>
    <w:p w14:paraId="157A9E2F" w14:textId="77777777" w:rsidR="005F0A71" w:rsidRDefault="005F0A71">
      <w:pPr>
        <w:pStyle w:val="a4"/>
        <w:spacing w:before="0" w:beforeAutospacing="0" w:after="0" w:afterAutospacing="0"/>
        <w:jc w:val="both"/>
        <w:divId w:val="1934824602"/>
        <w:rPr>
          <w:rFonts w:ascii="Open Sans" w:hAnsi="Open Sans" w:cs="Open Sans"/>
          <w:color w:val="333333"/>
        </w:rPr>
      </w:pPr>
      <w:r>
        <w:rPr>
          <w:rStyle w:val="a3"/>
          <w:rFonts w:ascii="Open Sans" w:hAnsi="Open Sans" w:cs="Open Sans"/>
          <w:color w:val="333333"/>
        </w:rPr>
        <w:t>3.2. Пациент по данному договору имеет право и обязуется:</w:t>
      </w:r>
    </w:p>
    <w:p w14:paraId="1C1331E4"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 xml:space="preserve">3.2.1. Пациент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w:t>
      </w:r>
      <w:proofErr w:type="spellStart"/>
      <w:r>
        <w:rPr>
          <w:rFonts w:ascii="Open Sans" w:hAnsi="Open Sans" w:cs="Open Sans"/>
          <w:color w:val="333333"/>
        </w:rPr>
        <w:t>возможныхвариантах</w:t>
      </w:r>
      <w:proofErr w:type="spellEnd"/>
      <w:r>
        <w:rPr>
          <w:rFonts w:ascii="Open Sans" w:hAnsi="Open Sans" w:cs="Open Sans"/>
          <w:color w:val="333333"/>
        </w:rPr>
        <w:t xml:space="preserve"> медицинского вмешательства, их последствиях и результатах проведенного лечения.</w:t>
      </w:r>
    </w:p>
    <w:p w14:paraId="276DAFE0"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3.2.2. Информация, содержащаяся в медицинских документах Пациента, составляет врачебную тайну и может предоставляться без согласия Пациента только на основании, предусмотренном пунктом 5 настоящего Договора.</w:t>
      </w:r>
    </w:p>
    <w:p w14:paraId="3600F91F"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3.2.3. Пациент имеет право на информированное добровольное согласие на медицинское вмешательство.</w:t>
      </w:r>
    </w:p>
    <w:p w14:paraId="5E61DE72"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 xml:space="preserve">3.2.4. Пациент обязуется соблюдать все рекомендации данные ему Хирургом во время процедуры и в послеоперационном периоде. В случаях неясности в выполнении этих рекомендаций незамедлительно получать разъяснения у Хирурга или в случае его отсутствия — у медсестры Клиники. В случае затруднений в выполнении данных рекомендаций незамедлительно информировать об этом Хирурга или медсестру Клиники. В случаях появления высокой температуры, затруднения дыхания, неостанавливающегося кровотечения, неконтролируемых </w:t>
      </w:r>
      <w:proofErr w:type="spellStart"/>
      <w:r>
        <w:rPr>
          <w:rFonts w:ascii="Open Sans" w:hAnsi="Open Sans" w:cs="Open Sans"/>
          <w:color w:val="333333"/>
        </w:rPr>
        <w:t>болейнемедленно</w:t>
      </w:r>
      <w:proofErr w:type="spellEnd"/>
      <w:r>
        <w:rPr>
          <w:rFonts w:ascii="Open Sans" w:hAnsi="Open Sans" w:cs="Open Sans"/>
          <w:color w:val="333333"/>
        </w:rPr>
        <w:t xml:space="preserve"> прибыть в клинику, а в случае неурочных часов — в дежурное лечебное учреждение, с просьбой связаться с Хирургом или медсестрой Клиники.</w:t>
      </w:r>
    </w:p>
    <w:p w14:paraId="6B9FA07D" w14:textId="77777777" w:rsidR="005F0A71" w:rsidRDefault="005F0A71">
      <w:pPr>
        <w:pStyle w:val="2"/>
        <w:spacing w:before="0"/>
        <w:jc w:val="center"/>
        <w:divId w:val="1934824602"/>
        <w:rPr>
          <w:rFonts w:ascii="inherit" w:eastAsia="Times New Roman" w:hAnsi="inherit" w:cs="Times New Roman"/>
          <w:color w:val="333333"/>
          <w:sz w:val="45"/>
          <w:szCs w:val="45"/>
        </w:rPr>
      </w:pPr>
      <w:r>
        <w:rPr>
          <w:rStyle w:val="a3"/>
          <w:rFonts w:ascii="inherit" w:eastAsia="Times New Roman" w:hAnsi="inherit"/>
          <w:b w:val="0"/>
          <w:bCs w:val="0"/>
          <w:color w:val="333333"/>
          <w:sz w:val="45"/>
          <w:szCs w:val="45"/>
        </w:rPr>
        <w:t>4. КОНФИДЕНЦИАЛЬНОСТЬ</w:t>
      </w:r>
    </w:p>
    <w:p w14:paraId="65DCDCE2"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4.1. Хирург обязуется хранить в тайне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и лечении (врачебная тайна).</w:t>
      </w:r>
    </w:p>
    <w:p w14:paraId="6512C582"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4.2. Предоставление сведений, составляющих врачебную тайну, без согласия Пациента или его представителя допускается в целях обследования и лечения Пациента, не способного из-за своего состояния выразить свою волю и в иных случаях, предусмотренных законодательством Республики Казахстана.</w:t>
      </w:r>
    </w:p>
    <w:p w14:paraId="1C2FEC4A" w14:textId="77777777" w:rsidR="005F0A71" w:rsidRDefault="005F0A71">
      <w:pPr>
        <w:pStyle w:val="2"/>
        <w:spacing w:before="0"/>
        <w:jc w:val="center"/>
        <w:divId w:val="1934824602"/>
        <w:rPr>
          <w:rFonts w:ascii="inherit" w:eastAsia="Times New Roman" w:hAnsi="inherit" w:cs="Times New Roman"/>
          <w:color w:val="333333"/>
          <w:sz w:val="45"/>
          <w:szCs w:val="45"/>
        </w:rPr>
      </w:pPr>
      <w:r>
        <w:rPr>
          <w:rStyle w:val="a3"/>
          <w:rFonts w:ascii="inherit" w:eastAsia="Times New Roman" w:hAnsi="inherit"/>
          <w:b w:val="0"/>
          <w:bCs w:val="0"/>
          <w:color w:val="333333"/>
          <w:sz w:val="45"/>
          <w:szCs w:val="45"/>
        </w:rPr>
        <w:t>5. ОТВЕТСТВЕННОСТЬ СТОРОН</w:t>
      </w:r>
    </w:p>
    <w:p w14:paraId="7588811C" w14:textId="77777777"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5.1. Хирург по Договору с Клиникой несет ответственность в размере реального ущерба, причиненного Пациенту неисполнением или ненадлежащим исполнением условий настоящего Договора, а также в случае причинения вреда здоровью и жизни Пациента в соответствии с законодательством Республики Казахстана. По желанию пациента процедура может быть повторена в полном или частичном объеме.</w:t>
      </w:r>
    </w:p>
    <w:p w14:paraId="4C9B02C3" w14:textId="7941D58F" w:rsidR="005F0A71" w:rsidRDefault="005F0A71">
      <w:pPr>
        <w:pStyle w:val="a4"/>
        <w:spacing w:before="0" w:beforeAutospacing="0" w:after="300" w:afterAutospacing="0"/>
        <w:jc w:val="both"/>
        <w:divId w:val="1934824602"/>
        <w:rPr>
          <w:rFonts w:ascii="Open Sans" w:hAnsi="Open Sans" w:cs="Open Sans"/>
          <w:color w:val="333333"/>
        </w:rPr>
      </w:pPr>
      <w:r>
        <w:rPr>
          <w:rFonts w:ascii="Open Sans" w:hAnsi="Open Sans" w:cs="Open Sans"/>
          <w:color w:val="333333"/>
        </w:rPr>
        <w:t>5.2. Хирург и Клиника освобождаются от ответственности за неисполнение или ненадлежащее исполнение настоящего Договора, причиной, которого стало нарушение Пациентом условий настоящего Договора, а также по иным основаниям, предусмотренным законодательством Республики Казахстана.</w:t>
      </w:r>
    </w:p>
    <w:p w14:paraId="71C5CD33" w14:textId="77777777" w:rsidR="005F0A71" w:rsidRDefault="005F0A71">
      <w:pPr>
        <w:pStyle w:val="2"/>
        <w:spacing w:before="300" w:after="150"/>
        <w:divId w:val="1934824602"/>
        <w:rPr>
          <w:rFonts w:ascii="inherit" w:eastAsia="Times New Roman" w:hAnsi="inherit" w:cs="Times New Roman"/>
          <w:color w:val="333333"/>
          <w:sz w:val="45"/>
          <w:szCs w:val="45"/>
        </w:rPr>
      </w:pPr>
      <w:r>
        <w:rPr>
          <w:rFonts w:ascii="inherit" w:eastAsia="Times New Roman" w:hAnsi="inherit"/>
          <w:b/>
          <w:bCs/>
          <w:color w:val="333333"/>
          <w:sz w:val="45"/>
          <w:szCs w:val="45"/>
        </w:rPr>
        <w:t> </w:t>
      </w:r>
    </w:p>
    <w:p w14:paraId="4C5E1FFA" w14:textId="77777777" w:rsidR="005F0A71" w:rsidRDefault="005F0A71">
      <w:pPr>
        <w:pStyle w:val="2"/>
        <w:spacing w:before="0"/>
        <w:jc w:val="center"/>
        <w:divId w:val="1934824602"/>
        <w:rPr>
          <w:rFonts w:ascii="inherit" w:eastAsia="Times New Roman" w:hAnsi="inherit"/>
          <w:b/>
          <w:bCs/>
          <w:color w:val="333333"/>
          <w:sz w:val="45"/>
          <w:szCs w:val="45"/>
        </w:rPr>
      </w:pPr>
      <w:r>
        <w:rPr>
          <w:rStyle w:val="a3"/>
          <w:rFonts w:ascii="inherit" w:eastAsia="Times New Roman" w:hAnsi="inherit"/>
          <w:b w:val="0"/>
          <w:bCs w:val="0"/>
          <w:color w:val="333333"/>
          <w:sz w:val="45"/>
          <w:szCs w:val="45"/>
        </w:rPr>
        <w:t>6.ПОДПИСИ И РЕКВИЗИТЫ СТОРОН</w:t>
      </w:r>
    </w:p>
    <w:p w14:paraId="1CCD2A61" w14:textId="5E4B5806" w:rsidR="005F0A71" w:rsidRPr="003D6281" w:rsidRDefault="005F0A71">
      <w:pPr>
        <w:divId w:val="1934824602"/>
        <w:rPr>
          <w:rFonts w:eastAsia="Times New Roman"/>
          <w:color w:val="333333"/>
          <w:sz w:val="21"/>
          <w:szCs w:val="21"/>
        </w:rPr>
      </w:pPr>
      <w:r>
        <w:rPr>
          <w:rFonts w:ascii="Helvetica" w:eastAsia="Times New Roman" w:hAnsi="Helvetica"/>
          <w:color w:val="333333"/>
          <w:sz w:val="21"/>
          <w:szCs w:val="21"/>
        </w:rPr>
        <w:t> </w:t>
      </w:r>
    </w:p>
    <w:p w14:paraId="6EE4FA61" w14:textId="61664D0D" w:rsidR="00636491" w:rsidRDefault="00636491">
      <w:pPr>
        <w:divId w:val="1934824602"/>
        <w:rPr>
          <w:rFonts w:eastAsia="Times New Roman"/>
          <w:color w:val="333333"/>
          <w:sz w:val="21"/>
          <w:szCs w:val="21"/>
        </w:rPr>
      </w:pPr>
    </w:p>
    <w:p w14:paraId="2CA6E8A1" w14:textId="1A373A76" w:rsidR="00636491" w:rsidRDefault="00636491">
      <w:pPr>
        <w:divId w:val="1934824602"/>
        <w:rPr>
          <w:rFonts w:eastAsia="Times New Roman"/>
          <w:color w:val="333333"/>
          <w:sz w:val="21"/>
          <w:szCs w:val="21"/>
        </w:rPr>
      </w:pPr>
    </w:p>
    <w:p w14:paraId="53CA8FC4" w14:textId="77777777" w:rsidR="00636491" w:rsidRPr="00636491" w:rsidRDefault="00636491">
      <w:pPr>
        <w:divId w:val="1934824602"/>
        <w:rPr>
          <w:rFonts w:eastAsia="Times New Roman" w:cs="Times New Roman"/>
          <w:color w:val="333333"/>
          <w:sz w:val="21"/>
          <w:szCs w:val="21"/>
        </w:rPr>
      </w:pPr>
    </w:p>
    <w:sectPr w:rsidR="00636491" w:rsidRPr="00636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05B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972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71"/>
    <w:rsid w:val="000B584F"/>
    <w:rsid w:val="00212100"/>
    <w:rsid w:val="00240B6D"/>
    <w:rsid w:val="00307D98"/>
    <w:rsid w:val="003D6281"/>
    <w:rsid w:val="00404B83"/>
    <w:rsid w:val="00587262"/>
    <w:rsid w:val="005F0A71"/>
    <w:rsid w:val="00636491"/>
    <w:rsid w:val="00700172"/>
    <w:rsid w:val="008F05F6"/>
    <w:rsid w:val="0092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A5D2445"/>
  <w15:chartTrackingRefBased/>
  <w15:docId w15:val="{4B275A65-6373-0140-BD6A-7E94C34C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5F0A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F0A71"/>
    <w:rPr>
      <w:rFonts w:asciiTheme="majorHAnsi" w:eastAsiaTheme="majorEastAsia" w:hAnsiTheme="majorHAnsi" w:cstheme="majorBidi"/>
      <w:color w:val="2F5496" w:themeColor="accent1" w:themeShade="BF"/>
      <w:sz w:val="26"/>
      <w:szCs w:val="26"/>
    </w:rPr>
  </w:style>
  <w:style w:type="character" w:styleId="a3">
    <w:name w:val="Strong"/>
    <w:basedOn w:val="a0"/>
    <w:uiPriority w:val="22"/>
    <w:qFormat/>
    <w:rsid w:val="005F0A71"/>
    <w:rPr>
      <w:b/>
      <w:bCs/>
    </w:rPr>
  </w:style>
  <w:style w:type="paragraph" w:styleId="a4">
    <w:name w:val="Normal (Web)"/>
    <w:basedOn w:val="a"/>
    <w:uiPriority w:val="99"/>
    <w:semiHidden/>
    <w:unhideWhenUsed/>
    <w:rsid w:val="005F0A71"/>
    <w:pPr>
      <w:spacing w:before="100" w:beforeAutospacing="1" w:after="100" w:afterAutospacing="1" w:line="240" w:lineRule="auto"/>
    </w:pPr>
    <w:rPr>
      <w:rFonts w:ascii="Times New Roman" w:hAnsi="Times New Roman" w:cs="Times New Roman"/>
      <w:sz w:val="24"/>
      <w:szCs w:val="24"/>
    </w:rPr>
  </w:style>
  <w:style w:type="paragraph" w:customStyle="1" w:styleId="assistive-text">
    <w:name w:val="assistive-text"/>
    <w:basedOn w:val="a"/>
    <w:rsid w:val="005F0A71"/>
    <w:pPr>
      <w:spacing w:before="100" w:beforeAutospacing="1" w:after="100" w:afterAutospacing="1" w:line="240" w:lineRule="auto"/>
    </w:pPr>
    <w:rPr>
      <w:rFonts w:ascii="Times New Roman" w:hAnsi="Times New Roman" w:cs="Times New Roman"/>
      <w:sz w:val="24"/>
      <w:szCs w:val="24"/>
    </w:rPr>
  </w:style>
  <w:style w:type="character" w:customStyle="1" w:styleId="nav-previous">
    <w:name w:val="nav-previous"/>
    <w:basedOn w:val="a0"/>
    <w:rsid w:val="005F0A71"/>
  </w:style>
  <w:style w:type="character" w:styleId="a5">
    <w:name w:val="Hyperlink"/>
    <w:basedOn w:val="a0"/>
    <w:uiPriority w:val="99"/>
    <w:semiHidden/>
    <w:unhideWhenUsed/>
    <w:rsid w:val="005F0A71"/>
    <w:rPr>
      <w:color w:val="0000FF"/>
      <w:u w:val="single"/>
    </w:rPr>
  </w:style>
  <w:style w:type="character" w:customStyle="1" w:styleId="meta-nav">
    <w:name w:val="meta-nav"/>
    <w:basedOn w:val="a0"/>
    <w:rsid w:val="005F0A71"/>
  </w:style>
  <w:style w:type="character" w:customStyle="1" w:styleId="nav-next">
    <w:name w:val="nav-next"/>
    <w:basedOn w:val="a0"/>
    <w:rsid w:val="005F0A71"/>
  </w:style>
  <w:style w:type="paragraph" w:customStyle="1" w:styleId="menu-item">
    <w:name w:val="menu-item"/>
    <w:basedOn w:val="a"/>
    <w:rsid w:val="005F0A7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9129">
      <w:marLeft w:val="0"/>
      <w:marRight w:val="0"/>
      <w:marTop w:val="0"/>
      <w:marBottom w:val="0"/>
      <w:divBdr>
        <w:top w:val="none" w:sz="0" w:space="0" w:color="auto"/>
        <w:left w:val="none" w:sz="0" w:space="0" w:color="auto"/>
        <w:bottom w:val="none" w:sz="0" w:space="0" w:color="auto"/>
        <w:right w:val="none" w:sz="0" w:space="0" w:color="auto"/>
      </w:divBdr>
      <w:divsChild>
        <w:div w:id="2144805287">
          <w:marLeft w:val="0"/>
          <w:marRight w:val="0"/>
          <w:marTop w:val="0"/>
          <w:marBottom w:val="0"/>
          <w:divBdr>
            <w:top w:val="none" w:sz="0" w:space="0" w:color="auto"/>
            <w:left w:val="none" w:sz="0" w:space="0" w:color="auto"/>
            <w:bottom w:val="none" w:sz="0" w:space="0" w:color="auto"/>
            <w:right w:val="none" w:sz="0" w:space="0" w:color="auto"/>
          </w:divBdr>
          <w:divsChild>
            <w:div w:id="1012995670">
              <w:marLeft w:val="-225"/>
              <w:marRight w:val="-225"/>
              <w:marTop w:val="0"/>
              <w:marBottom w:val="0"/>
              <w:divBdr>
                <w:top w:val="none" w:sz="0" w:space="0" w:color="auto"/>
                <w:left w:val="none" w:sz="0" w:space="0" w:color="auto"/>
                <w:bottom w:val="none" w:sz="0" w:space="0" w:color="auto"/>
                <w:right w:val="none" w:sz="0" w:space="0" w:color="auto"/>
              </w:divBdr>
              <w:divsChild>
                <w:div w:id="1548642573">
                  <w:marLeft w:val="0"/>
                  <w:marRight w:val="0"/>
                  <w:marTop w:val="0"/>
                  <w:marBottom w:val="0"/>
                  <w:divBdr>
                    <w:top w:val="none" w:sz="0" w:space="0" w:color="auto"/>
                    <w:left w:val="none" w:sz="0" w:space="0" w:color="auto"/>
                    <w:bottom w:val="none" w:sz="0" w:space="0" w:color="auto"/>
                    <w:right w:val="none" w:sz="0" w:space="0" w:color="auto"/>
                  </w:divBdr>
                  <w:divsChild>
                    <w:div w:id="1977642074">
                      <w:marLeft w:val="0"/>
                      <w:marRight w:val="0"/>
                      <w:marTop w:val="0"/>
                      <w:marBottom w:val="0"/>
                      <w:divBdr>
                        <w:top w:val="none" w:sz="0" w:space="0" w:color="auto"/>
                        <w:left w:val="none" w:sz="0" w:space="0" w:color="auto"/>
                        <w:bottom w:val="none" w:sz="0" w:space="0" w:color="auto"/>
                        <w:right w:val="none" w:sz="0" w:space="0" w:color="auto"/>
                      </w:divBdr>
                      <w:divsChild>
                        <w:div w:id="1934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3164">
                  <w:marLeft w:val="0"/>
                  <w:marRight w:val="0"/>
                  <w:marTop w:val="0"/>
                  <w:marBottom w:val="0"/>
                  <w:divBdr>
                    <w:top w:val="single" w:sz="6" w:space="0" w:color="013D6C"/>
                    <w:left w:val="single" w:sz="6" w:space="0" w:color="013D6C"/>
                    <w:bottom w:val="none" w:sz="0" w:space="0" w:color="auto"/>
                    <w:right w:val="single" w:sz="6" w:space="0" w:color="013D6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7692</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79652515303</dc:creator>
  <cp:keywords/>
  <dc:description/>
  <cp:lastModifiedBy>79652515303</cp:lastModifiedBy>
  <cp:revision>2</cp:revision>
  <dcterms:created xsi:type="dcterms:W3CDTF">2022-08-26T14:22:00Z</dcterms:created>
  <dcterms:modified xsi:type="dcterms:W3CDTF">2022-08-26T14:22:00Z</dcterms:modified>
</cp:coreProperties>
</file>